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03"/>
        <w:gridCol w:w="5254"/>
      </w:tblGrid>
      <w:tr w:rsidR="004A0999" w:rsidRPr="009C1A69" w:rsidTr="00B46BDC">
        <w:tc>
          <w:tcPr>
            <w:tcW w:w="10457" w:type="dxa"/>
            <w:gridSpan w:val="2"/>
            <w:shd w:val="clear" w:color="auto" w:fill="DEEAF6" w:themeFill="accent1" w:themeFillTint="33"/>
          </w:tcPr>
          <w:p w:rsidR="004A0999" w:rsidRPr="009C1A69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>СОЛФЕЂО</w:t>
            </w:r>
            <w:r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категорија:</w:t>
            </w:r>
          </w:p>
        </w:tc>
      </w:tr>
      <w:tr w:rsidR="004A0999" w:rsidRPr="009013CB" w:rsidTr="00B46BDC">
        <w:tc>
          <w:tcPr>
            <w:tcW w:w="5203" w:type="dxa"/>
          </w:tcPr>
          <w:p w:rsidR="004A0999" w:rsidRPr="009013CB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83DBC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шестогодишњег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школовања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и школовања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AC5A88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883DBC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разред двогодишњег школова.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ф, г, х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е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ф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х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4A0999" w:rsidRPr="009C1A69" w:rsidTr="00B46BDC">
        <w:tc>
          <w:tcPr>
            <w:tcW w:w="5203" w:type="dxa"/>
            <w:shd w:val="clear" w:color="auto" w:fill="FFC00D"/>
          </w:tcPr>
          <w:p w:rsidR="004A0999" w:rsidRPr="009C1A69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ДВОГЛАСНО ПЕВАЊЕ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категорија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4A0999" w:rsidRPr="009C1A69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ТЕОРИЈА МУЗИКЕ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</w:tr>
      <w:tr w:rsidR="004A0999" w:rsidRPr="009013CB" w:rsidTr="00B46BDC">
        <w:tc>
          <w:tcPr>
            <w:tcW w:w="5203" w:type="dxa"/>
          </w:tcPr>
          <w:p w:rsidR="004A0999" w:rsidRPr="001B7B8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proofErr w:type="spellStart"/>
            <w:r w:rsidRPr="00E3568F">
              <w:rPr>
                <w:rFonts w:ascii="Cambria" w:hAnsi="Cambria"/>
                <w:b/>
                <w:sz w:val="28"/>
                <w:szCs w:val="28"/>
              </w:rPr>
              <w:t>IIa</w:t>
            </w:r>
            <w:proofErr w:type="spellEnd"/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а категорија 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VI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4A0999" w:rsidRPr="009013CB" w:rsidRDefault="004A0999" w:rsidP="00B46BDC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и ц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б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ц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4A0999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ш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4A0999" w:rsidRPr="00E31A06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двогодишњег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4A0999" w:rsidRPr="00E31A06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690708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690708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>ц, д, е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69070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A358DF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средње школе 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ц)</w:t>
            </w:r>
          </w:p>
          <w:p w:rsidR="004A0999" w:rsidRPr="00690708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средње школе 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д)</w:t>
            </w:r>
          </w:p>
          <w:p w:rsidR="004A0999" w:rsidRPr="00AC5A88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– IV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разред средње школе (</w:t>
            </w:r>
            <w:r w:rsidRPr="00690708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690708">
              <w:rPr>
                <w:rFonts w:ascii="Cambria" w:hAnsi="Cambria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4A0999" w:rsidRDefault="004A0999" w:rsidP="004A0999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4A0999" w:rsidRPr="009013CB" w:rsidTr="00B46BDC">
        <w:tc>
          <w:tcPr>
            <w:tcW w:w="5203" w:type="dxa"/>
            <w:shd w:val="clear" w:color="auto" w:fill="E1BDDA"/>
          </w:tcPr>
          <w:p w:rsidR="004A0999" w:rsidRPr="009013CB" w:rsidRDefault="004A0999" w:rsidP="00B46BDC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МУЗИЧКИ ОБЛИЦИ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4A0999" w:rsidRPr="009013CB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ХАРМОНИЈА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4A0999" w:rsidRPr="009013CB" w:rsidTr="00B46BDC">
        <w:trPr>
          <w:trHeight w:val="990"/>
        </w:trPr>
        <w:tc>
          <w:tcPr>
            <w:tcW w:w="5203" w:type="dxa"/>
          </w:tcPr>
          <w:p w:rsidR="004A0999" w:rsidRPr="009013CB" w:rsidRDefault="004A0999" w:rsidP="00B46BDC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4A0999" w:rsidRPr="00BB3EB2" w:rsidTr="00B46BDC">
        <w:tc>
          <w:tcPr>
            <w:tcW w:w="5203" w:type="dxa"/>
            <w:shd w:val="clear" w:color="auto" w:fill="D9D9D9" w:themeFill="background1" w:themeFillShade="D9"/>
          </w:tcPr>
          <w:p w:rsidR="004A0999" w:rsidRPr="009013CB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4A0999" w:rsidRPr="00BB3EB2" w:rsidRDefault="004A0999" w:rsidP="00B46BDC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  <w:r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>категорија</w:t>
            </w:r>
          </w:p>
        </w:tc>
      </w:tr>
      <w:tr w:rsidR="004A0999" w:rsidRPr="009013CB" w:rsidTr="00B46BDC">
        <w:trPr>
          <w:trHeight w:val="990"/>
        </w:trPr>
        <w:tc>
          <w:tcPr>
            <w:tcW w:w="5203" w:type="dxa"/>
          </w:tcPr>
          <w:p w:rsidR="004A0999" w:rsidRPr="00BB3EB2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8929CF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4A0999" w:rsidRDefault="004A0999" w:rsidP="00B46BDC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BB3EB2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категорија </w:t>
            </w:r>
            <w:r w:rsidRPr="00BB3EB2">
              <w:rPr>
                <w:rFonts w:ascii="Cambria" w:hAnsi="Cambria"/>
                <w:lang w:val="sr-Cyrl-RS"/>
              </w:rPr>
              <w:t xml:space="preserve">– ученици </w:t>
            </w:r>
            <w:r w:rsidRPr="00BB3EB2">
              <w:rPr>
                <w:rFonts w:ascii="Cambria" w:hAnsi="Cambria"/>
              </w:rPr>
              <w:t xml:space="preserve">III </w:t>
            </w:r>
            <w:r w:rsidRPr="00BB3EB2">
              <w:rPr>
                <w:rFonts w:ascii="Cambria" w:hAnsi="Cambria"/>
                <w:lang w:val="sr-Cyrl-RS"/>
              </w:rPr>
              <w:t>и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разреда средње школе</w:t>
            </w:r>
          </w:p>
          <w:p w:rsidR="004A0999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9132F" w:rsidRDefault="0039132F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9132F" w:rsidRDefault="0039132F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A0999" w:rsidRPr="009D7A25" w:rsidRDefault="004A0999" w:rsidP="004A0999">
      <w:pPr>
        <w:jc w:val="both"/>
        <w:rPr>
          <w:rFonts w:ascii="Cambria" w:hAnsi="Cambria"/>
          <w:b/>
          <w:sz w:val="28"/>
          <w:szCs w:val="28"/>
          <w:lang w:val="sr-Cyrl-CS"/>
        </w:rPr>
      </w:pPr>
      <w:r w:rsidRPr="009D7A25">
        <w:rPr>
          <w:rFonts w:ascii="Cambria" w:hAnsi="Cambria"/>
          <w:b/>
          <w:sz w:val="28"/>
          <w:szCs w:val="28"/>
          <w:u w:val="single"/>
          <w:lang w:val="sr-Cyrl-CS"/>
        </w:rPr>
        <w:t>ПРОПОЗИЦИЈЕ ПО КАТЕГОРИЈАМА ЈЕСУ СЛЕДЕЋЕ</w:t>
      </w:r>
      <w:r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4A0999" w:rsidRPr="00C94307" w:rsidRDefault="004A0999" w:rsidP="004A0999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СОЛФЕЂО</w:t>
      </w:r>
      <w:r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>а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шестогодишње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четворогодишњег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ОМШ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виолински кључ,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тоналитети до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предзнака, четвртина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као јединица бројања,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дужина 8 тактова</w:t>
            </w:r>
          </w:p>
          <w:p w:rsidR="004A0999" w:rsidRPr="008F3628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са четвртином као јединицом бројања, д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ужина 8 тактова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9132F" w:rsidRDefault="0039132F"/>
    <w:p w:rsidR="0039132F" w:rsidRDefault="0039132F"/>
    <w:p w:rsidR="0039132F" w:rsidRDefault="0039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разред шестогодишњег ОМШ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04C5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мелодијски пример у виолинском кључу, дужине до 8 тактова, тоналитети до два предзнака, четвртина као јединица бројања</w:t>
            </w:r>
          </w:p>
          <w:p w:rsidR="004A0999" w:rsidRPr="008F3628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, четвртина и осмина као јединица бројања,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дужина до 8 тактова</w:t>
            </w:r>
          </w:p>
          <w:p w:rsidR="004A0999" w:rsidRPr="00F7505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C94307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 ОМШ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предзнака, четвртинска или 6/8 мера (без поделе, сичилијана и тирана), дужина 8 тактова</w:t>
            </w:r>
          </w:p>
          <w:p w:rsidR="004A0999" w:rsidRPr="008F3628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8 тактова</w:t>
            </w:r>
          </w:p>
          <w:p w:rsidR="004A0999" w:rsidRPr="00F7505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C94307" w:rsidRDefault="004A0999" w:rsidP="00B46B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шестогодишње</w:t>
            </w:r>
            <w:r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четворогодишње</w:t>
            </w:r>
            <w:r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двогодишње</w:t>
            </w:r>
            <w:r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ОМШ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F3628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Мелодијски диктат до 8 тактова, дијатоника до три предзнака, јединица бројања четвртина или четвртина са тачком (само основне фигуре у троделу).  </w:t>
            </w: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Тоналитет и такт се потврђују пре свирања.  </w:t>
            </w: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тоналитети до 4 предзнака, скретнице и пролазнице, једин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ица бројања: четвртина, осмина,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половина или 6/8 мера (основне фигуре са сичилијаном и тираном), дужина до 12 тактова</w:t>
            </w:r>
          </w:p>
          <w:p w:rsidR="004A0999" w:rsidRPr="008F3628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до 8 тактова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 узимају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ин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тонацију преко штима.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2 предзнака; дијатонска модулација у најближе тоналитете – доминантни и паралелни; хроматске скретнице и пролазнице;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12 тактова</w:t>
            </w:r>
          </w:p>
          <w:p w:rsidR="004A0999" w:rsidRPr="00F75056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лигатурама), дужина до 8 тактова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ф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предзнака; дијатонска модулација у најближе тоналитете; хроматске скретнице и пролазнице;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16 тактова</w:t>
            </w:r>
          </w:p>
          <w:p w:rsidR="004A0999" w:rsidRPr="00F75056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гатурама), дужина до 12 тактова</w:t>
            </w:r>
          </w:p>
          <w:p w:rsidR="004A0999" w:rsidRPr="00F7505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г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Једногласни диктат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захтеви као у певањ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 с листа, дужина до 8 двотакта</w:t>
            </w:r>
          </w:p>
          <w:p w:rsidR="004A0999" w:rsidRPr="00B10B2E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почетни тоналитет до 4 предзнака; дијатонска модулација;  хроматске скретнице и пролазнице; алтерације (слободан третман стабилних ал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терација), дужина до 16 тактова</w:t>
            </w:r>
          </w:p>
          <w:p w:rsidR="004A0999" w:rsidRPr="00F75056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Пример са променом врсте такта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изједначавање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м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дводелне и тро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делне јединице бројања; јединице бројања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осмина, четвртина, половина и четвртина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 тачком; дужина до 16 тактова</w:t>
            </w:r>
          </w:p>
          <w:p w:rsidR="004A0999" w:rsidRPr="00F7505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F75056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DB42DD" w:rsidTr="00B46BDC">
        <w:tc>
          <w:tcPr>
            <w:tcW w:w="9243" w:type="dxa"/>
            <w:shd w:val="clear" w:color="auto" w:fill="DEEAF6" w:themeFill="accent1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х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горија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DB42DD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Једногласни диктат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(писмени део): захтеви су као у певању с листа, дужина до 8 двотакта; 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Двогласни диктат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(писмени део): може садржати хроматске скретнице и пролазнице; стабилне алтерације; дијатонска модулација у најближе сродство, дужина до 4 двотакта;</w:t>
            </w:r>
          </w:p>
          <w:p w:rsidR="004A0999" w:rsidRPr="00F75056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Диптих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(усмени део): почетни тоналитет до 5 предзнака; дијатонске и хроматске модулације у различите тоналитете; мутације и 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лтерације; дужина до 16 тактова</w:t>
            </w:r>
          </w:p>
          <w:p w:rsidR="004A0999" w:rsidRPr="00F7505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4A0999" w:rsidRPr="00F75056" w:rsidRDefault="004A0999" w:rsidP="00B46BDC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4A0999" w:rsidRPr="00094C2E" w:rsidRDefault="004A0999" w:rsidP="004A0999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ДВОГЛАСНО ПЕВАЊЕ</w:t>
      </w:r>
      <w:r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4A0999" w:rsidRPr="00194CDB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шестогодишње,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и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и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дишње основне школе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C94307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2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од укупно </w:t>
            </w:r>
            <w:r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5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их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примера из литературе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дијатоника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до 3 предзнака</w:t>
            </w:r>
          </w:p>
          <w:p w:rsidR="004A0999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примери ће бити објављени на сајту Удружења „Корнелије“ 15 дана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пре почетка такмичења;  ученици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након изабран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их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примера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добијају само камертон  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FFFF" w:themeFill="background1"/>
          </w:tcPr>
          <w:p w:rsidR="004A0999" w:rsidRPr="00194CDB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 са применом мутације, хроматских скретница и пролазница; д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ужина до 16 тактова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C94307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мутације, хр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оматских скретница и пролазница</w:t>
            </w:r>
          </w:p>
          <w:p w:rsidR="004A0999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15 дана пре почетка такмичења                 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тоналитети до 4 предзнака, дужина до 16 тактова (захтеви су у складу са програмом за дате разреде средње школе) </w:t>
            </w:r>
          </w:p>
          <w:p w:rsidR="004A0999" w:rsidRPr="00C94307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 и алтерација</w:t>
            </w:r>
          </w:p>
          <w:p w:rsidR="004A0999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15 дана пре почетка такмичења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4A0999" w:rsidRDefault="004A0999" w:rsidP="004A0999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4A0999" w:rsidRPr="00CB4358" w:rsidRDefault="004A0999" w:rsidP="004A0999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ТЕОРИЈА МУЗИКЕ</w:t>
      </w:r>
      <w:r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4A0999" w:rsidRPr="00094C2E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ОМШ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 и тоналитет</w:t>
            </w:r>
          </w:p>
          <w:p w:rsidR="004A0999" w:rsidRPr="00BE7536" w:rsidRDefault="004A0999" w:rsidP="00B46BDC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дописати одговарајуће предзнаке испред тонова да би мелодија звучачала у задатом тоналитету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Тетрахорди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одредити врсту тетрахорда</w:t>
            </w:r>
          </w:p>
          <w:p w:rsidR="004A0999" w:rsidRPr="00BE7536" w:rsidRDefault="004A0999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изградња тетрахорда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интервала до октаве (навише и наниже)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интервала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Акорди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врста квинтакорада од задатог тона навише и наниже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доминантни и умањени септакорд: исписивање хроматског знака испред нота да би акорд био тачан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Ритам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у написаној мелодији пронаћи грешк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</w:t>
            </w: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у ритму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Питања „ТАЧНО“ или „НЕТАЧНО“</w:t>
            </w:r>
          </w:p>
          <w:p w:rsidR="004A0999" w:rsidRPr="00BE7536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на задата питања треба одговорити са „тачно“ или „нетачно“ из области ритма, интервала, акорада, лествица, ознака за темпо, динамику, артикулацију 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D46BC" w:rsidRDefault="003D4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>-</w:t>
            </w:r>
            <w:proofErr w:type="gramEnd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двого. ОМШ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 и акорди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интервала до октаве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>навише и наниже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обележавање интервала у задатој мелодији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трозвука (навише и наниже)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септакорада (навише)</w:t>
            </w:r>
          </w:p>
          <w:p w:rsidR="004A0999" w:rsidRPr="0052679D" w:rsidRDefault="004A0999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доминантног септакорда са обртајима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Тоналитет и модуси</w:t>
            </w:r>
          </w:p>
          <w:p w:rsidR="004A0999" w:rsidRPr="00CD571A" w:rsidRDefault="004A0999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 (модулативни пример)</w:t>
            </w:r>
          </w:p>
          <w:p w:rsidR="004A0999" w:rsidRPr="00CD571A" w:rsidRDefault="004A0999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исписивање модуса од задатог тона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(навише)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Многостраност квинтакорада дура и мола</w:t>
            </w:r>
          </w:p>
          <w:p w:rsidR="004A0999" w:rsidRPr="00CD571A" w:rsidRDefault="004A0999" w:rsidP="00B46BDC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написати шифру акорда и одредити његову многостраност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Питања „ТАЧНО“ или „НЕТАЧНО“</w:t>
            </w:r>
          </w:p>
          <w:p w:rsidR="004A0999" w:rsidRPr="00CD571A" w:rsidRDefault="004A0999" w:rsidP="00B46BDC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питања треба 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одговор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ити са „тачно“ или „нетачно“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из области ритма, интервала, акорада, лествица, ознака за темпо, динамику и артикулацију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4A0999" w:rsidRPr="00194CDB" w:rsidTr="00B46BDC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интервала од задатог тона навише и наниже (сви интервали до дециме)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 w:rsidRPr="00194CDB">
              <w:rPr>
                <w:rFonts w:ascii="Cambria" w:hAnsi="Cambria"/>
                <w:sz w:val="24"/>
                <w:szCs w:val="24"/>
              </w:rPr>
              <w:t>D</w:t>
            </w:r>
            <w:r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са обртајима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 умањеног септакорда у оквиру тоналитета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Лествице и тетрахорди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Тоналитет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>Ознаке за темпо, артикулацију и агогику</w:t>
            </w:r>
          </w:p>
        </w:tc>
      </w:tr>
      <w:tr w:rsidR="004A0999" w:rsidRPr="00194CDB" w:rsidTr="00B46BDC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4A0999" w:rsidRPr="00194CDB" w:rsidTr="00B46BDC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алт и тенор кqучу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свих лествичних трозвука </w:t>
            </w:r>
          </w:p>
          <w:p w:rsidR="004A0999" w:rsidRPr="007F5A7C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четворозвука </w:t>
            </w:r>
            <w:r>
              <w:rPr>
                <w:rFonts w:ascii="Cambria" w:hAnsi="Cambria"/>
                <w:sz w:val="24"/>
                <w:szCs w:val="24"/>
              </w:rPr>
              <w:t>II, 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4A0999" w:rsidRPr="007F5A7C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исписивање разрешења критичних тонова у четворозвуцима 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4A0999" w:rsidRPr="00194CDB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многостраност свих четворозвука</w:t>
            </w:r>
          </w:p>
          <w:p w:rsidR="004A0999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Лествице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модуси –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транспоновање модуса</w:t>
            </w: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задатог примера</w:t>
            </w: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из литературе</w:t>
            </w:r>
          </w:p>
          <w:p w:rsidR="004A0999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Тоналитет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препознавање тоналитета и тоналних промена у задатом примеру: одредити тачан тоналитет; звездицама обележити мутацију, модулацију и хроматске тонове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препознавање свих мелодијско-тоналних кретања у мелодији; звездицом обележити тоналне промене а понуђене термине треба правилно разврстати по бројевима (на пример: 1. мутација, 2. модулација, 3. скретница (дијатонска и хроматска), 4. пролазница (дијатонска и хроматска), 5. алтерација (навише или наниже) ... ) 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Енхармонија</w:t>
            </w:r>
          </w:p>
          <w:p w:rsidR="004A0999" w:rsidRPr="00740E11" w:rsidRDefault="004A0999" w:rsidP="00B46BD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енхармоснка замена тонова у трозвуку и одређивање њихове одговарајуће хармонске припадности тоналитету (задат је полазни и циљни тоналитет)</w:t>
            </w:r>
          </w:p>
        </w:tc>
      </w:tr>
      <w:tr w:rsidR="004A0999" w:rsidRPr="00194CDB" w:rsidTr="00B46BDC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I – IV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4A0999" w:rsidRPr="00740E11" w:rsidTr="00B46BDC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писање и препознавање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лествица од задатих тонова: модуси, дурске и молске лествице, балканска, циганска, целостепена, хроматска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Тетрахорди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обележавање и </w:t>
            </w: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типова тетрахорада у задатој мелодији: дурски, молски, фригијски, лидијски, хармонски</w:t>
            </w: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Септакорди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изградња, препознавање и многостраност свих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дијатонских септакорада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: велики дурски, мали дурски, велики молски, мали молски, полуумањени, умањени и прекомерни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шифром обележених акорада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(дијатонских и алтерованих) у одређеним тоналитетима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акорада (дијатонских и алтерованих)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према шифри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 одређивање функција у задатом тоналитету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алтерованих акорада хроматског типа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: тврдо умањени, двоструко умањени, меко умањени и троструко умањени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Транспозиција задате мелодије у тенор или алт кључ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lastRenderedPageBreak/>
              <w:t>мелодија је написана у виолинском или бас кључу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 Препознавање тоналитета и урадити дијатонска презначења</w:t>
            </w:r>
          </w:p>
          <w:p w:rsidR="004A0999" w:rsidRPr="00DC0869" w:rsidRDefault="004A0999" w:rsidP="00B46BDC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DC0869">
              <w:rPr>
                <w:rFonts w:ascii="Cambria" w:hAnsi="Cambria"/>
                <w:sz w:val="24"/>
                <w:szCs w:val="24"/>
                <w:lang w:val="sr-Cyrl-RS"/>
              </w:rPr>
              <w:t>У задатој мелодији препознати тоналитете и написати дијатонска презначења из једног тоналитета у други</w:t>
            </w:r>
          </w:p>
          <w:p w:rsidR="004A0999" w:rsidRPr="00DC086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Тумачење ознака за темпо, карактер и артикулацију</w:t>
            </w:r>
          </w:p>
          <w:p w:rsidR="004A0999" w:rsidRPr="00740E11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Pr="00CB4358" w:rsidRDefault="004A0999" w:rsidP="004A0999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 w:rsidRPr="00CB4358"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ХАРМОНИЈА</w:t>
      </w:r>
      <w:r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4A0999" w:rsidRPr="00AE7316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Тест из хармоније: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12 тактова; 6/8 или 4/4 метар; реченица, период или облик песме (обавезно одредити делове облика); дијатонска и алтерована хармонија; дијатонска модулација (прве три групе)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класичног периода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класичара (зрели Моцарт или Бетовен) или раних романтичара (Шуберт, Менделсон или Шопен)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82201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барока или класике (различити жанр)</w:t>
            </w:r>
          </w:p>
          <w:p w:rsidR="004A0999" w:rsidRPr="00AE7316" w:rsidRDefault="004A0999" w:rsidP="00B46BDC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lastRenderedPageBreak/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до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82201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4A0999" w:rsidRPr="0082201E" w:rsidRDefault="004A0999" w:rsidP="00B46BDC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раних или позних романтичара (различити жанр)</w:t>
            </w:r>
          </w:p>
          <w:p w:rsidR="004A0999" w:rsidRPr="0082201E" w:rsidRDefault="004A0999" w:rsidP="00B46BDC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Pr="00AE7316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A0999" w:rsidRPr="00CB3604" w:rsidRDefault="004A0999" w:rsidP="004A0999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МУЗИЧКИ ОБЛИЦИ</w:t>
      </w:r>
      <w:r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4A0999" w:rsidRPr="008D706E" w:rsidRDefault="004A0999" w:rsidP="004A0999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једноставнији пример сложене троделне песме (клавирска композиција; обавезан шематски приказ)</w:t>
            </w:r>
          </w:p>
          <w:p w:rsidR="004A0999" w:rsidRPr="008D706E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сложена троделна песма (сложенија или са изузетком) из класичарског периода (клавирска композиција; обавезан шематски приказ)</w:t>
            </w:r>
          </w:p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>: све врсте песме</w:t>
            </w: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lastRenderedPageBreak/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4A0999" w:rsidRPr="008D706E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</w:tbl>
    <w:p w:rsidR="004A0999" w:rsidRDefault="004A0999" w:rsidP="004A0999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4A0999" w:rsidRPr="00CB4358" w:rsidRDefault="004A0999" w:rsidP="004A0999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КОНТРАПУНКТ</w:t>
      </w: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4A0999" w:rsidRPr="00473C84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писање једног одсека трогласног мотета на задату тему и текст дужине 15 тактова; 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4A0999" w:rsidRPr="00473C84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означити одсеке и пододсеке;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</w:tc>
      </w:tr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4A0999" w:rsidRPr="00473C84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написати три одсека трогласног мотета на задату тему и текст дужине од 11 – 15 тактова; модус, којим мотет започиње, потребно је препознати на основу задате теме, док ће завршни модус мотета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4A0999" w:rsidRPr="00473C84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означити одсеке и пододсеке; написати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модални план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 сваки одсек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, обратити пажњу на каденце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у сваком одсеку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; навести начине на који се повезују одсеци у мотету; обратити пажњу на однос текста и музике;укратко описати мелодијско – ритмичке карактеристике у мотету;</w:t>
            </w:r>
          </w:p>
        </w:tc>
      </w:tr>
    </w:tbl>
    <w:p w:rsidR="0002328D" w:rsidRDefault="0002328D"/>
    <w:p w:rsidR="0002328D" w:rsidRDefault="0002328D"/>
    <w:p w:rsidR="0002328D" w:rsidRDefault="00023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lastRenderedPageBreak/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D96E9F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(Властимир Перичић, </w:t>
            </w:r>
            <w:r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>Инструментални контрапункт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написати трогласну фугу са сва три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дела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. У експозицији треба тежити примени сталног контрасубјекта и дисонанци. </w:t>
            </w:r>
          </w:p>
          <w:p w:rsidR="004A0999" w:rsidRPr="00473C84" w:rsidRDefault="004A0999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задату фугу „Добро темперовани клавир“ Ј. С. Баха  поделити на делове, означити наступе тема (уколико су пласирани у измењеном виду то и назначити),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описати тему и начине имитационог рада; обратити пажњу и на међуставове, начине израде међуставова;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одредити тоналитете и каденце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у фуги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A0999" w:rsidRDefault="004A0999" w:rsidP="004A0999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4A0999" w:rsidRPr="00CB3604" w:rsidRDefault="004A0999" w:rsidP="004A0999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КОМПОЗИЦИЈА:</w:t>
      </w:r>
    </w:p>
    <w:p w:rsidR="004A0999" w:rsidRPr="00473C84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F7CAAC" w:themeFill="accent2" w:themeFillTint="66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3C84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473C84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Клаузура: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473C8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4A0999" w:rsidRPr="00473C8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НАПОМЕНА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композицију треба компоновати по узору на клаузуру која се ради на пријемном испиту на катедри за композицију на ФМУ у Београду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, дакле клавирска минијатура у облику песме;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сваки ученик добија собу са клавиром и има 5 сати за рад;</w:t>
            </w:r>
          </w:p>
          <w:p w:rsidR="004A0999" w:rsidRPr="00473C8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A0999" w:rsidRDefault="004A0999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A0999" w:rsidRDefault="004A0999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4A0999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2328D">
        <w:rPr>
          <w:rFonts w:ascii="Cambria" w:hAnsi="Cambria"/>
          <w:b/>
          <w:sz w:val="28"/>
          <w:szCs w:val="28"/>
          <w:lang w:val="sr-Cyrl-CS"/>
        </w:rPr>
        <w:t>ТРАЈАЊЕ ПИСМЕНЕ ПРОВЕРЕ ТАКМИЧАРА</w:t>
      </w:r>
    </w:p>
    <w:p w:rsidR="004A0999" w:rsidRPr="0002328D" w:rsidRDefault="004A0999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2328D">
        <w:rPr>
          <w:rFonts w:ascii="Cambria" w:hAnsi="Cambria"/>
          <w:b/>
          <w:sz w:val="28"/>
          <w:szCs w:val="28"/>
          <w:lang w:val="sr-Cyrl-CS"/>
        </w:rPr>
        <w:t>РАЗЛИКУЈЕ СЕ ПО ПРЕДМЕТИМА</w:t>
      </w:r>
    </w:p>
    <w:p w:rsidR="004A0999" w:rsidRDefault="004A0999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2328D">
        <w:rPr>
          <w:rFonts w:ascii="Cambria" w:hAnsi="Cambria"/>
          <w:b/>
          <w:sz w:val="28"/>
          <w:szCs w:val="28"/>
          <w:lang w:val="sr-Cyrl-CS"/>
        </w:rPr>
        <w:t>И КАТЕГОРИЈАМА:</w:t>
      </w:r>
    </w:p>
    <w:p w:rsidR="0002328D" w:rsidRPr="0002328D" w:rsidRDefault="0002328D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4A0999" w:rsidRPr="0090527D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СОЛФЕЂО</w:t>
            </w:r>
          </w:p>
        </w:tc>
      </w:tr>
      <w:tr w:rsidR="004A0999" w:rsidRPr="0090527D" w:rsidTr="008D7B86">
        <w:trPr>
          <w:trHeight w:val="930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proofErr w:type="spellStart"/>
            <w:r w:rsidRPr="00677294">
              <w:rPr>
                <w:rFonts w:ascii="Cambria" w:hAnsi="Cambria"/>
                <w:sz w:val="28"/>
                <w:szCs w:val="28"/>
              </w:rPr>
              <w:t>IIIa</w:t>
            </w:r>
            <w:proofErr w:type="spellEnd"/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и б категорија – 45 минута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III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>ц, д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категорија – 60 минута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 xml:space="preserve">III 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>е категорија – 90 минута</w:t>
            </w:r>
          </w:p>
          <w:p w:rsidR="004A0999" w:rsidRPr="0090527D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д категорија – 30 минута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г категорија – 30 минута</w:t>
            </w: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х категорија – 30 минута</w:t>
            </w:r>
          </w:p>
        </w:tc>
      </w:tr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ХАРМОНИЈА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BDDA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МУЗИЧКИ ОБЛИЦИ</w:t>
            </w:r>
          </w:p>
        </w:tc>
      </w:tr>
      <w:tr w:rsidR="004A0999" w:rsidRPr="0090527D" w:rsidTr="008D7B86">
        <w:trPr>
          <w:trHeight w:val="1785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а категорија – 3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б категорија – 3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ц категорија – 4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д категорија – 5 сати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е категорија – 5 сати</w:t>
            </w: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а категорија – 2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б категорија – 3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ц категорија – 3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д категорија – 4 сата</w:t>
            </w: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е категорија – 4 сата</w:t>
            </w:r>
          </w:p>
        </w:tc>
      </w:tr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0999" w:rsidRPr="0067729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</w:p>
        </w:tc>
      </w:tr>
      <w:tr w:rsidR="004A0999" w:rsidRPr="0090527D" w:rsidTr="008D7B86">
        <w:trPr>
          <w:trHeight w:hRule="exact" w:val="1728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A358D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а категорија – 4 сата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>б категорија – 5 сати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>ц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категорија – 5 сати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>д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категорија – 5 сати</w:t>
            </w:r>
          </w:p>
          <w:p w:rsidR="004A0999" w:rsidRPr="00A358D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сати</w:t>
            </w: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A0999" w:rsidRPr="008006EB" w:rsidRDefault="004A0999" w:rsidP="00665C4C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8006EB">
        <w:rPr>
          <w:rFonts w:ascii="Cambria" w:hAnsi="Cambria"/>
          <w:b/>
          <w:sz w:val="28"/>
          <w:szCs w:val="28"/>
          <w:u w:val="single"/>
          <w:lang w:val="sr-Cyrl-CS"/>
        </w:rPr>
        <w:t>БОДОВАЊЕ:</w:t>
      </w:r>
    </w:p>
    <w:p w:rsidR="004A0999" w:rsidRPr="00FA24C8" w:rsidRDefault="004A0999" w:rsidP="004A0999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4A0999" w:rsidTr="0043020E"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4A0999" w:rsidRPr="0090527D" w:rsidRDefault="004A0999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категорија:</w:t>
            </w: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A0999" w:rsidRPr="0090527D" w:rsidRDefault="004A0999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4A0999" w:rsidTr="0043020E">
        <w:trPr>
          <w:trHeight w:val="1815"/>
        </w:trPr>
        <w:tc>
          <w:tcPr>
            <w:tcW w:w="5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>I</w:t>
            </w:r>
            <w:r w:rsidRPr="0090527D">
              <w:rPr>
                <w:rFonts w:ascii="Cambria" w:hAnsi="Cambria"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a,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б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,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ц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, е,  ф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певање с листа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70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4A0999" w:rsidRPr="00D0036A" w:rsidRDefault="004A0999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парлато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30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4A0999" w:rsidRPr="00D0036A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д, г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4A0999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мелодијски диктат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4A0999" w:rsidRPr="00D0036A" w:rsidRDefault="004A0999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певање с листа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4A0999" w:rsidRPr="00D0036A" w:rsidRDefault="004A0999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парлато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20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4A0999" w:rsidRPr="0090527D" w:rsidRDefault="004A0999" w:rsidP="00B46BDC">
            <w:pPr>
              <w:spacing w:after="0" w:line="240" w:lineRule="auto"/>
              <w:ind w:left="720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х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4A0999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једногласни диктат – 25 бодова</w:t>
            </w:r>
          </w:p>
          <w:p w:rsidR="004A0999" w:rsidRPr="00D0036A" w:rsidRDefault="004A0999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двогласни диктат – 25 бодова</w:t>
            </w: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диптих – 50 бодова</w:t>
            </w:r>
          </w:p>
          <w:p w:rsidR="004A0999" w:rsidRPr="0090527D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proofErr w:type="spellStart"/>
            <w:r w:rsidRPr="00057A70">
              <w:rPr>
                <w:rFonts w:ascii="Cambria" w:hAnsi="Cambria"/>
                <w:b/>
                <w:sz w:val="24"/>
                <w:szCs w:val="24"/>
              </w:rPr>
              <w:t>IIa</w:t>
            </w:r>
            <w:proofErr w:type="spellEnd"/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057A70"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МШ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задати пример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бодова</w:t>
            </w:r>
          </w:p>
          <w:p w:rsidR="004A0999" w:rsidRPr="00057A70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90527D" w:rsidRDefault="004A0999" w:rsidP="00B46BD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90527D">
              <w:rPr>
                <w:rFonts w:ascii="Cambria" w:hAnsi="Cambria"/>
                <w:lang w:val="sr-Cyrl-CS"/>
              </w:rPr>
              <w:t>задати примери</w:t>
            </w:r>
            <w:r w:rsidRPr="0090527D">
              <w:rPr>
                <w:rFonts w:ascii="Cambria" w:hAnsi="Cambria"/>
                <w:lang w:val="sr-Latn-CS"/>
              </w:rPr>
              <w:t xml:space="preserve"> – 40 </w:t>
            </w:r>
            <w:r w:rsidRPr="0090527D">
              <w:rPr>
                <w:rFonts w:ascii="Cambria" w:hAnsi="Cambria"/>
                <w:lang w:val="sr-Cyrl-CS"/>
              </w:rPr>
              <w:t>бодова</w:t>
            </w:r>
          </w:p>
          <w:p w:rsidR="004A0999" w:rsidRPr="0090527D" w:rsidRDefault="004A0999" w:rsidP="00B46BD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90527D">
              <w:rPr>
                <w:rFonts w:ascii="Cambria" w:hAnsi="Cambria"/>
                <w:lang w:val="sr-Cyrl-CS"/>
              </w:rPr>
              <w:t xml:space="preserve">певање с листа </w:t>
            </w:r>
            <w:r w:rsidRPr="0090527D">
              <w:rPr>
                <w:rFonts w:ascii="Cambria" w:hAnsi="Cambria"/>
                <w:lang w:val="sr-Latn-CS"/>
              </w:rPr>
              <w:t xml:space="preserve"> – 60 </w:t>
            </w:r>
            <w:r w:rsidRPr="0090527D">
              <w:rPr>
                <w:rFonts w:ascii="Cambria" w:hAnsi="Cambria"/>
                <w:lang w:val="sr-Cyrl-CS"/>
              </w:rPr>
              <w:t>бодова</w:t>
            </w:r>
          </w:p>
          <w:p w:rsidR="004A0999" w:rsidRPr="0090527D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4A0999" w:rsidTr="0043020E">
        <w:trPr>
          <w:trHeight w:val="285"/>
        </w:trPr>
        <w:tc>
          <w:tcPr>
            <w:tcW w:w="52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A0999" w:rsidRPr="0090527D" w:rsidRDefault="004A0999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4A0999" w:rsidTr="0043020E">
        <w:trPr>
          <w:trHeight w:val="1620"/>
        </w:trPr>
        <w:tc>
          <w:tcPr>
            <w:tcW w:w="5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б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 – за ученике ОМШ</w:t>
            </w:r>
          </w:p>
          <w:p w:rsidR="004A0999" w:rsidRPr="00057A70" w:rsidRDefault="004A0999" w:rsidP="00B46B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ц, д, е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– за ученике СМШ</w:t>
            </w:r>
          </w:p>
          <w:p w:rsidR="004A0999" w:rsidRPr="00057A70" w:rsidRDefault="004A0999" w:rsidP="00B46B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  <w:tr w:rsidR="004A0999" w:rsidTr="0043020E"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A0999" w:rsidRPr="007B2424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BDDA"/>
          </w:tcPr>
          <w:p w:rsidR="004A0999" w:rsidRPr="007B2424" w:rsidRDefault="004A0999" w:rsidP="00B46BDC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4A0999" w:rsidTr="0043020E">
        <w:trPr>
          <w:trHeight w:val="1260"/>
        </w:trPr>
        <w:tc>
          <w:tcPr>
            <w:tcW w:w="5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тест из хармоније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б и ц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4A0999" w:rsidRDefault="004A0999" w:rsidP="00B46B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 и е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од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до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 – 50 бодова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писање задатка – 25 бодова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хармонска анализа – 25 бодова</w:t>
            </w:r>
            <w:r w:rsidRPr="007B2424">
              <w:rPr>
                <w:rFonts w:ascii="Cambria" w:hAnsi="Cambria"/>
              </w:rPr>
              <w:t xml:space="preserve"> </w:t>
            </w:r>
          </w:p>
          <w:p w:rsidR="004A0999" w:rsidRPr="007B2424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а, б, ц, 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е категорија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 xml:space="preserve">анализа облика – </w:t>
            </w:r>
            <w:r>
              <w:rPr>
                <w:rFonts w:ascii="Cambria" w:hAnsi="Cambria"/>
                <w:lang w:val="sr-Cyrl-CS"/>
              </w:rPr>
              <w:t>8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коментар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>
              <w:rPr>
                <w:rFonts w:ascii="Cambria" w:hAnsi="Cambria"/>
                <w:lang w:val="sr-Cyrl-CS"/>
              </w:rPr>
              <w:t>2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4A0999" w:rsidTr="0043020E">
        <w:trPr>
          <w:trHeight w:val="315"/>
        </w:trPr>
        <w:tc>
          <w:tcPr>
            <w:tcW w:w="52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0999" w:rsidRPr="007B2424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7B2424">
              <w:rPr>
                <w:rFonts w:ascii="Cambria" w:hAnsi="Cambria"/>
                <w:b/>
              </w:rPr>
              <w:t xml:space="preserve">VI </w:t>
            </w:r>
            <w:r w:rsidRPr="007B2424">
              <w:rPr>
                <w:rFonts w:ascii="Cambria" w:hAnsi="Cambria"/>
                <w:b/>
                <w:lang w:val="sr-Cyrl-CS"/>
              </w:rPr>
              <w:t>категорија</w:t>
            </w:r>
          </w:p>
        </w:tc>
      </w:tr>
      <w:tr w:rsidR="004A0999" w:rsidTr="0043020E">
        <w:trPr>
          <w:trHeight w:val="2340"/>
        </w:trPr>
        <w:tc>
          <w:tcPr>
            <w:tcW w:w="5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а, ц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 xml:space="preserve">III </w:t>
            </w:r>
            <w:r w:rsidRPr="007B2424">
              <w:rPr>
                <w:rFonts w:ascii="Cambria" w:hAnsi="Cambria"/>
                <w:lang w:val="sr-Cyrl-CS"/>
              </w:rPr>
              <w:t xml:space="preserve">разред </w:t>
            </w:r>
            <w:r>
              <w:rPr>
                <w:rFonts w:ascii="Cambria" w:hAnsi="Cambria"/>
                <w:lang w:val="sr-Cyrl-CS"/>
              </w:rPr>
              <w:t xml:space="preserve">СМШ и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и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мотета – 40 бодова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 д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разред </w:t>
            </w:r>
            <w:r>
              <w:rPr>
                <w:rFonts w:ascii="Cambria" w:hAnsi="Cambria"/>
                <w:lang w:val="sr-Cyrl-CS"/>
              </w:rPr>
              <w:t>СМШ и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  <w:r>
              <w:rPr>
                <w:rFonts w:ascii="Cambria" w:hAnsi="Cambria"/>
              </w:rPr>
              <w:t xml:space="preserve"> 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7B2424" w:rsidRDefault="004A0999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4A0999" w:rsidRPr="00D96E9F" w:rsidRDefault="004A0999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фуге – 40 бодова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4A0999" w:rsidTr="0043020E">
        <w:tc>
          <w:tcPr>
            <w:tcW w:w="10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0999" w:rsidRPr="007B2424" w:rsidRDefault="004A0999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4A0999" w:rsidTr="0043020E">
        <w:trPr>
          <w:trHeight w:val="735"/>
        </w:trPr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C715CC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ученици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разреда     клаузура – 100 бодова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8182F" w:rsidRDefault="0048182F"/>
    <w:sectPr w:rsidR="0048182F" w:rsidSect="003913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3"/>
      </v:shape>
    </w:pict>
  </w:numPicBullet>
  <w:numPicBullet w:numPicBulletId="1">
    <w:pict>
      <v:shape id="_x0000_i1121" type="#_x0000_t75" style="width:11.25pt;height:11.25pt" o:bullet="t">
        <v:imagedata r:id="rId2" o:title="mso154"/>
      </v:shape>
    </w:pict>
  </w:numPicBullet>
  <w:abstractNum w:abstractNumId="0" w15:restartNumberingAfterBreak="0">
    <w:nsid w:val="00321BAE"/>
    <w:multiLevelType w:val="hybridMultilevel"/>
    <w:tmpl w:val="6518D68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6"/>
  </w:num>
  <w:num w:numId="5">
    <w:abstractNumId w:val="13"/>
  </w:num>
  <w:num w:numId="6">
    <w:abstractNumId w:val="10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6"/>
  </w:num>
  <w:num w:numId="14">
    <w:abstractNumId w:val="29"/>
  </w:num>
  <w:num w:numId="15">
    <w:abstractNumId w:val="28"/>
  </w:num>
  <w:num w:numId="16">
    <w:abstractNumId w:val="9"/>
  </w:num>
  <w:num w:numId="17">
    <w:abstractNumId w:val="4"/>
  </w:num>
  <w:num w:numId="18">
    <w:abstractNumId w:val="27"/>
  </w:num>
  <w:num w:numId="19">
    <w:abstractNumId w:val="25"/>
  </w:num>
  <w:num w:numId="20">
    <w:abstractNumId w:val="37"/>
  </w:num>
  <w:num w:numId="21">
    <w:abstractNumId w:val="32"/>
  </w:num>
  <w:num w:numId="22">
    <w:abstractNumId w:val="21"/>
  </w:num>
  <w:num w:numId="23">
    <w:abstractNumId w:val="36"/>
  </w:num>
  <w:num w:numId="24">
    <w:abstractNumId w:val="38"/>
  </w:num>
  <w:num w:numId="25">
    <w:abstractNumId w:val="20"/>
  </w:num>
  <w:num w:numId="26">
    <w:abstractNumId w:val="33"/>
  </w:num>
  <w:num w:numId="27">
    <w:abstractNumId w:val="26"/>
  </w:num>
  <w:num w:numId="28">
    <w:abstractNumId w:val="11"/>
  </w:num>
  <w:num w:numId="29">
    <w:abstractNumId w:val="3"/>
  </w:num>
  <w:num w:numId="30">
    <w:abstractNumId w:val="17"/>
  </w:num>
  <w:num w:numId="31">
    <w:abstractNumId w:val="15"/>
  </w:num>
  <w:num w:numId="32">
    <w:abstractNumId w:val="31"/>
  </w:num>
  <w:num w:numId="33">
    <w:abstractNumId w:val="24"/>
  </w:num>
  <w:num w:numId="34">
    <w:abstractNumId w:val="23"/>
  </w:num>
  <w:num w:numId="35">
    <w:abstractNumId w:val="5"/>
  </w:num>
  <w:num w:numId="36">
    <w:abstractNumId w:val="2"/>
  </w:num>
  <w:num w:numId="37">
    <w:abstractNumId w:val="7"/>
  </w:num>
  <w:num w:numId="38">
    <w:abstractNumId w:val="3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CF"/>
    <w:rsid w:val="0002328D"/>
    <w:rsid w:val="0039132F"/>
    <w:rsid w:val="003D46BC"/>
    <w:rsid w:val="0043020E"/>
    <w:rsid w:val="0048182F"/>
    <w:rsid w:val="004A0999"/>
    <w:rsid w:val="00665C4C"/>
    <w:rsid w:val="00677294"/>
    <w:rsid w:val="008D7B86"/>
    <w:rsid w:val="009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D2C40-6071-4103-B6D3-71604DA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99"/>
    <w:pPr>
      <w:ind w:left="720"/>
      <w:contextualSpacing/>
    </w:pPr>
  </w:style>
  <w:style w:type="table" w:styleId="TableGrid">
    <w:name w:val="Table Grid"/>
    <w:basedOn w:val="TableNormal"/>
    <w:uiPriority w:val="59"/>
    <w:rsid w:val="004A0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9"/>
  </w:style>
  <w:style w:type="paragraph" w:styleId="Footer">
    <w:name w:val="footer"/>
    <w:basedOn w:val="Normal"/>
    <w:link w:val="FooterChar"/>
    <w:uiPriority w:val="99"/>
    <w:semiHidden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999"/>
  </w:style>
  <w:style w:type="character" w:styleId="Hyperlink">
    <w:name w:val="Hyperlink"/>
    <w:basedOn w:val="DefaultParagraphFont"/>
    <w:uiPriority w:val="99"/>
    <w:unhideWhenUsed/>
    <w:rsid w:val="004A09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999"/>
    <w:rPr>
      <w:i/>
      <w:iCs/>
      <w:color w:val="5B9BD5" w:themeColor="accent1"/>
    </w:rPr>
  </w:style>
  <w:style w:type="table" w:styleId="GridTable6Colorful-Accent5">
    <w:name w:val="Grid Table 6 Colorful Accent 5"/>
    <w:basedOn w:val="TableNormal"/>
    <w:uiPriority w:val="51"/>
    <w:rsid w:val="004A09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A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8</cp:revision>
  <dcterms:created xsi:type="dcterms:W3CDTF">2018-04-28T18:24:00Z</dcterms:created>
  <dcterms:modified xsi:type="dcterms:W3CDTF">2018-04-28T18:38:00Z</dcterms:modified>
</cp:coreProperties>
</file>