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D3" w:rsidRDefault="00066B56">
      <w:pPr>
        <w:rPr>
          <w:lang w:val="sr-Cyrl-CS"/>
        </w:rPr>
      </w:pPr>
      <w:r>
        <w:rPr>
          <w:lang w:val="sr-Cyrl-CS"/>
        </w:rPr>
        <w:t xml:space="preserve">                                            </w:t>
      </w:r>
      <w:r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23.25pt" fillcolor="#369" stroked="f">
            <v:shadow on="t" color="#b2b2b2" opacity="52429f" offset="3pt"/>
            <v:textpath style="font-family:&quot;Times New Roman&quot;;font-size:18pt;font-weight:bold;font-style:italic;v-text-kern:t" trim="t" fitpath="t" string="Прво такмичење &quot;Корнелије&quot;"/>
          </v:shape>
        </w:pict>
      </w:r>
    </w:p>
    <w:p w:rsidR="00066B56" w:rsidRDefault="00066B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pict>
          <v:shape id="_x0000_i1026" type="#_x0000_t136" style="width:116.25pt;height:12.75pt" fillcolor="#369" stroked="f">
            <v:shadow on="t" color="#b2b2b2" opacity="52429f" offset="3pt"/>
            <v:textpath style="font-family:&quot;Times New Roman&quot;;font-size:18pt;font-weight:bold;v-text-kern:t" trim="t" fitpath="t" string="24 - 25. 05. 2014."/>
          </v:shape>
        </w:pict>
      </w:r>
    </w:p>
    <w:p w:rsidR="00066B56" w:rsidRDefault="00066B56">
      <w:pPr>
        <w:rPr>
          <w:lang w:val="sr-Cyrl-CS"/>
        </w:rPr>
      </w:pPr>
    </w:p>
    <w:p w:rsidR="00D1606E" w:rsidRDefault="00D1606E">
      <w:pPr>
        <w:rPr>
          <w:lang w:val="sr-Cyrl-CS"/>
        </w:rPr>
      </w:pPr>
    </w:p>
    <w:p w:rsidR="00066B56" w:rsidRDefault="00066B56">
      <w:pPr>
        <w:rPr>
          <w:lang w:val="sr-Cyrl-CS"/>
        </w:rPr>
      </w:pPr>
      <w:r>
        <w:rPr>
          <w:lang w:val="sr-Cyrl-CS"/>
        </w:rPr>
        <w:t xml:space="preserve">                            </w:t>
      </w:r>
      <w:r>
        <w:rPr>
          <w:lang w:val="sr-Cyrl-CS"/>
        </w:rPr>
        <w:pict>
          <v:shape id="_x0000_i1027" type="#_x0000_t136" style="width:323.25pt;height:26.25pt" fillcolor="#369" stroked="f">
            <v:shadow on="t" color="#b2b2b2" opacity="52429f" offset="3pt"/>
            <v:textpath style="font-family:&quot;Times New Roman&quot;;font-size:18pt;font-weight:bold;v-text-kern:t" trim="t" fitpath="t" string="Музички облици Iа категорија"/>
          </v:shape>
        </w:pict>
      </w:r>
    </w:p>
    <w:p w:rsidR="00066B56" w:rsidRDefault="00066B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>
        <w:rPr>
          <w:lang w:val="sr-Cyrl-CS"/>
        </w:rPr>
        <w:pict>
          <v:shape id="_x0000_i1028" type="#_x0000_t136" style="width:129.75pt;height:15.75pt" fillcolor="#369" stroked="f">
            <v:shadow on="t" color="#b2b2b2" opacity="52429f" offset="3pt"/>
            <v:textpath style="font-family:&quot;Times New Roman&quot;;font-size:18pt;font-weight:bold;v-text-kern:t" trim="t" fitpath="t" string="(II разред СМШ)"/>
          </v:shape>
        </w:pict>
      </w:r>
    </w:p>
    <w:p w:rsidR="00D1606E" w:rsidRDefault="00D1606E">
      <w:pPr>
        <w:rPr>
          <w:lang w:val="sr-Cyrl-CS"/>
        </w:rPr>
      </w:pPr>
    </w:p>
    <w:p w:rsidR="00D1606E" w:rsidRDefault="00D1606E">
      <w:pPr>
        <w:rPr>
          <w:lang w:val="sr-Cyrl-CS"/>
        </w:rPr>
      </w:pPr>
    </w:p>
    <w:p w:rsidR="00D1606E" w:rsidRDefault="00D1606E">
      <w:pPr>
        <w:rPr>
          <w:b/>
          <w:sz w:val="24"/>
          <w:szCs w:val="24"/>
          <w:lang w:val="sr-Cyrl-CS"/>
        </w:rPr>
      </w:pPr>
      <w:r w:rsidRPr="00D1606E">
        <w:rPr>
          <w:b/>
          <w:sz w:val="24"/>
          <w:szCs w:val="24"/>
          <w:lang w:val="sr-Cyrl-CS"/>
        </w:rPr>
        <w:t xml:space="preserve">ИМЕ И ПРЕЗИМЕ ТАКМИЧАРА: </w:t>
      </w:r>
      <w:r>
        <w:rPr>
          <w:b/>
          <w:sz w:val="24"/>
          <w:szCs w:val="24"/>
          <w:lang w:val="sr-Cyrl-CS"/>
        </w:rPr>
        <w:t xml:space="preserve"> ______________________________________</w:t>
      </w:r>
    </w:p>
    <w:p w:rsidR="00D1606E" w:rsidRDefault="00D1606E">
      <w:pPr>
        <w:rPr>
          <w:b/>
          <w:sz w:val="24"/>
          <w:szCs w:val="24"/>
          <w:lang w:val="sr-Cyrl-CS"/>
        </w:rPr>
      </w:pPr>
    </w:p>
    <w:p w:rsidR="00EF52C8" w:rsidRDefault="00EF52C8">
      <w:pPr>
        <w:rPr>
          <w:b/>
          <w:sz w:val="24"/>
          <w:szCs w:val="24"/>
          <w:lang w:val="sr-Cyrl-CS"/>
        </w:rPr>
      </w:pPr>
    </w:p>
    <w:p w:rsidR="00EF52C8" w:rsidRPr="00B04DF7" w:rsidRDefault="00EF52C8" w:rsidP="00EF52C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Приложену Хајднову композицију (Клавирска соната </w:t>
      </w:r>
      <w:r w:rsidRPr="00B04DF7">
        <w:rPr>
          <w:b/>
          <w:sz w:val="28"/>
          <w:szCs w:val="28"/>
        </w:rPr>
        <w:t>Hob.XVI</w:t>
      </w:r>
      <w:r w:rsidRPr="00B04DF7">
        <w:rPr>
          <w:b/>
          <w:sz w:val="28"/>
          <w:szCs w:val="28"/>
          <w:lang w:val="sr-Cyrl-CS"/>
        </w:rPr>
        <w:t xml:space="preserve">/40 </w:t>
      </w:r>
      <w:r w:rsidRPr="00B04DF7">
        <w:rPr>
          <w:b/>
          <w:sz w:val="28"/>
          <w:szCs w:val="28"/>
        </w:rPr>
        <w:t xml:space="preserve">I </w:t>
      </w:r>
      <w:r w:rsidRPr="00B04DF7">
        <w:rPr>
          <w:b/>
          <w:sz w:val="28"/>
          <w:szCs w:val="28"/>
          <w:lang w:val="sr-Cyrl-CS"/>
        </w:rPr>
        <w:t xml:space="preserve">став) анализирати обележавањем делова облика и одговарајућих каденци у нотама. </w:t>
      </w:r>
    </w:p>
    <w:p w:rsidR="00EF52C8" w:rsidRPr="00B04DF7" w:rsidRDefault="00EF52C8" w:rsidP="00EF52C8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EF52C8" w:rsidRPr="00B04DF7" w:rsidRDefault="00EF52C8" w:rsidP="00EF52C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D1606E" w:rsidRDefault="00D1606E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CD6866" w:rsidP="00EF52C8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CD6866" w:rsidRDefault="00A25877" w:rsidP="00A25877">
      <w:pPr>
        <w:jc w:val="both"/>
        <w:rPr>
          <w:b/>
          <w:sz w:val="24"/>
          <w:szCs w:val="24"/>
          <w:lang w:val="sr-Cyrl-CS"/>
        </w:rPr>
      </w:pPr>
      <w:r w:rsidRPr="00A25877">
        <w:rPr>
          <w:b/>
          <w:sz w:val="28"/>
          <w:szCs w:val="28"/>
          <w:u w:val="single"/>
          <w:lang w:val="sr-Cyrl-CS"/>
        </w:rPr>
        <w:lastRenderedPageBreak/>
        <w:t>ШЕМАТСКИ ПРИКАЗ</w:t>
      </w:r>
      <w:r>
        <w:rPr>
          <w:b/>
          <w:sz w:val="24"/>
          <w:szCs w:val="24"/>
          <w:lang w:val="sr-Cyrl-CS"/>
        </w:rPr>
        <w:t>:</w:t>
      </w:r>
      <w:r w:rsidR="00CD6866" w:rsidRPr="00A25877">
        <w:rPr>
          <w:b/>
          <w:sz w:val="24"/>
          <w:szCs w:val="24"/>
          <w:lang w:val="sr-Cyrl-CS"/>
        </w:rPr>
        <w:t xml:space="preserve">          </w:t>
      </w: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</w:p>
    <w:p w:rsidR="00A25877" w:rsidRDefault="00A25877" w:rsidP="00A25877">
      <w:pPr>
        <w:jc w:val="both"/>
        <w:rPr>
          <w:b/>
          <w:sz w:val="24"/>
          <w:szCs w:val="24"/>
          <w:lang w:val="sr-Cyrl-CS"/>
        </w:rPr>
      </w:pPr>
      <w:r w:rsidRPr="00A25877">
        <w:rPr>
          <w:b/>
          <w:sz w:val="24"/>
          <w:szCs w:val="24"/>
          <w:u w:val="single"/>
          <w:lang w:val="sr-Cyrl-CS"/>
        </w:rPr>
        <w:lastRenderedPageBreak/>
        <w:t>КОМЕНТАР</w:t>
      </w:r>
      <w:r>
        <w:rPr>
          <w:b/>
          <w:sz w:val="24"/>
          <w:szCs w:val="24"/>
          <w:lang w:val="sr-Cyrl-CS"/>
        </w:rPr>
        <w:t>:</w:t>
      </w:r>
    </w:p>
    <w:p w:rsidR="00A25877" w:rsidRDefault="00A25877" w:rsidP="00A25877">
      <w:pPr>
        <w:jc w:val="both"/>
        <w:rPr>
          <w:sz w:val="24"/>
          <w:szCs w:val="24"/>
          <w:lang w:val="sr-Cyrl-CS"/>
        </w:rPr>
      </w:pPr>
      <w:r w:rsidRPr="00A25877"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5877">
        <w:rPr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57D" w:rsidRDefault="003E557D" w:rsidP="00A25877">
      <w:pPr>
        <w:jc w:val="both"/>
        <w:rPr>
          <w:sz w:val="24"/>
          <w:szCs w:val="24"/>
          <w:lang w:val="sr-Cyrl-CS"/>
        </w:rPr>
      </w:pPr>
    </w:p>
    <w:p w:rsidR="003E557D" w:rsidRDefault="003E557D" w:rsidP="003E557D">
      <w:pPr>
        <w:rPr>
          <w:lang w:val="sr-Cyrl-CS"/>
        </w:rPr>
      </w:pPr>
      <w:r>
        <w:rPr>
          <w:lang w:val="sr-Cyrl-CS"/>
        </w:rPr>
        <w:lastRenderedPageBreak/>
        <w:t xml:space="preserve">    </w:t>
      </w:r>
      <w:r w:rsidR="00B04DF7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</w:t>
      </w:r>
      <w:r>
        <w:rPr>
          <w:lang w:val="sr-Cyrl-CS"/>
        </w:rPr>
        <w:pict>
          <v:shape id="_x0000_i1029" type="#_x0000_t136" style="width:260.25pt;height:23.25pt" fillcolor="#369" stroked="f">
            <v:shadow on="t" color="#b2b2b2" opacity="52429f" offset="3pt"/>
            <v:textpath style="font-family:&quot;Times New Roman&quot;;font-size:18pt;font-weight:bold;font-style:italic;v-text-kern:t" trim="t" fitpath="t" string="Прво такмичење &quot;Корнелије&quot;"/>
          </v:shape>
        </w:pict>
      </w:r>
    </w:p>
    <w:p w:rsidR="003E557D" w:rsidRDefault="00B04DF7" w:rsidP="003E557D">
      <w:pPr>
        <w:rPr>
          <w:lang w:val="sr-Cyrl-CS"/>
        </w:rPr>
      </w:pPr>
      <w:r>
        <w:rPr>
          <w:lang w:val="sr-Cyrl-CS"/>
        </w:rPr>
        <w:t xml:space="preserve">                            </w:t>
      </w:r>
      <w:r w:rsidR="003E557D">
        <w:rPr>
          <w:lang w:val="sr-Cyrl-CS"/>
        </w:rPr>
        <w:t xml:space="preserve">                                        </w:t>
      </w:r>
      <w:r w:rsidR="003E557D">
        <w:rPr>
          <w:lang w:val="sr-Cyrl-CS"/>
        </w:rPr>
        <w:pict>
          <v:shape id="_x0000_i1030" type="#_x0000_t136" style="width:116.25pt;height:12.75pt" fillcolor="#369" stroked="f">
            <v:shadow on="t" color="#b2b2b2" opacity="52429f" offset="3pt"/>
            <v:textpath style="font-family:&quot;Times New Roman&quot;;font-size:18pt;font-weight:bold;v-text-kern:t" trim="t" fitpath="t" string="24 - 25. 05. 2014."/>
          </v:shape>
        </w:pict>
      </w:r>
    </w:p>
    <w:p w:rsidR="003E557D" w:rsidRDefault="003E557D" w:rsidP="003E557D">
      <w:pPr>
        <w:rPr>
          <w:lang w:val="sr-Cyrl-CS"/>
        </w:rPr>
      </w:pPr>
    </w:p>
    <w:p w:rsidR="003E557D" w:rsidRDefault="003E557D" w:rsidP="003E557D">
      <w:pPr>
        <w:rPr>
          <w:lang w:val="sr-Cyrl-CS"/>
        </w:rPr>
      </w:pPr>
    </w:p>
    <w:p w:rsidR="003E557D" w:rsidRDefault="003E557D" w:rsidP="003E557D">
      <w:pPr>
        <w:rPr>
          <w:lang w:val="sr-Cyrl-CS"/>
        </w:rPr>
      </w:pPr>
      <w:r>
        <w:rPr>
          <w:lang w:val="sr-Cyrl-CS"/>
        </w:rPr>
        <w:t xml:space="preserve">                            </w:t>
      </w:r>
    </w:p>
    <w:p w:rsidR="003E557D" w:rsidRDefault="00B04DF7" w:rsidP="003E557D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="003E557D">
        <w:rPr>
          <w:lang w:val="sr-Cyrl-CS"/>
        </w:rPr>
        <w:t xml:space="preserve">            </w:t>
      </w:r>
      <w:r w:rsidR="003E557D">
        <w:rPr>
          <w:lang w:val="sr-Cyrl-CS"/>
        </w:rPr>
        <w:pict>
          <v:shape id="_x0000_i1031" type="#_x0000_t136" style="width:282pt;height:30pt" fillcolor="#369" stroked="f">
            <v:shadow on="t" color="#b2b2b2" opacity="52429f" offset="3pt"/>
            <v:textpath style="font-family:&quot;Times New Roman&quot;;font-size:18pt;font-weight:bold;v-text-kern:t" trim="t" fitpath="t" string="Музички облици Iб категорија"/>
          </v:shape>
        </w:pict>
      </w:r>
    </w:p>
    <w:p w:rsidR="003E557D" w:rsidRDefault="00B04DF7" w:rsidP="003E557D">
      <w:pPr>
        <w:rPr>
          <w:lang w:val="sr-Cyrl-CS"/>
        </w:rPr>
      </w:pPr>
      <w:r>
        <w:rPr>
          <w:lang w:val="sr-Cyrl-CS"/>
        </w:rPr>
        <w:t xml:space="preserve">                    </w:t>
      </w:r>
      <w:r w:rsidR="003E557D">
        <w:rPr>
          <w:lang w:val="sr-Cyrl-CS"/>
        </w:rPr>
        <w:t xml:space="preserve">                                                </w:t>
      </w:r>
      <w:r w:rsidR="003E557D">
        <w:rPr>
          <w:lang w:val="sr-Cyrl-CS"/>
        </w:rPr>
        <w:pict>
          <v:shape id="_x0000_i1032" type="#_x0000_t136" style="width:114.75pt;height:16.5pt" fillcolor="#369" stroked="f">
            <v:shadow on="t" color="#b2b2b2" opacity="52429f" offset="3pt"/>
            <v:textpath style="font-family:&quot;Times New Roman&quot;;font-size:14pt;font-weight:bold;v-text-kern:t" trim="t" fitpath="t" string="(III разред СМШ)"/>
          </v:shape>
        </w:pict>
      </w:r>
    </w:p>
    <w:p w:rsidR="003E557D" w:rsidRDefault="003E557D" w:rsidP="003E557D">
      <w:pPr>
        <w:rPr>
          <w:lang w:val="sr-Cyrl-CS"/>
        </w:rPr>
      </w:pPr>
    </w:p>
    <w:p w:rsidR="003E557D" w:rsidRDefault="003E557D" w:rsidP="003E557D">
      <w:pPr>
        <w:rPr>
          <w:lang w:val="sr-Cyrl-CS"/>
        </w:rPr>
      </w:pPr>
    </w:p>
    <w:p w:rsidR="003E557D" w:rsidRDefault="003E557D" w:rsidP="003E557D">
      <w:pPr>
        <w:rPr>
          <w:b/>
          <w:sz w:val="24"/>
          <w:szCs w:val="24"/>
          <w:lang w:val="sr-Cyrl-CS"/>
        </w:rPr>
      </w:pPr>
      <w:r w:rsidRPr="00D1606E">
        <w:rPr>
          <w:b/>
          <w:sz w:val="24"/>
          <w:szCs w:val="24"/>
          <w:lang w:val="sr-Cyrl-CS"/>
        </w:rPr>
        <w:t xml:space="preserve">ИМЕ И ПРЕЗИМЕ ТАКМИЧАРА: </w:t>
      </w:r>
      <w:r>
        <w:rPr>
          <w:b/>
          <w:sz w:val="24"/>
          <w:szCs w:val="24"/>
          <w:lang w:val="sr-Cyrl-CS"/>
        </w:rPr>
        <w:t xml:space="preserve"> ______________________________________</w:t>
      </w:r>
    </w:p>
    <w:p w:rsidR="003E557D" w:rsidRDefault="003E557D" w:rsidP="003E557D">
      <w:pPr>
        <w:rPr>
          <w:b/>
          <w:sz w:val="24"/>
          <w:szCs w:val="24"/>
          <w:lang w:val="sr-Cyrl-CS"/>
        </w:rPr>
      </w:pPr>
    </w:p>
    <w:p w:rsidR="003E557D" w:rsidRDefault="003E557D" w:rsidP="003E557D">
      <w:pPr>
        <w:rPr>
          <w:b/>
          <w:sz w:val="24"/>
          <w:szCs w:val="24"/>
          <w:lang w:val="sr-Cyrl-CS"/>
        </w:rPr>
      </w:pPr>
    </w:p>
    <w:p w:rsidR="003E557D" w:rsidRPr="00B04DF7" w:rsidRDefault="003E557D" w:rsidP="003E557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Приложену Моцартову композицију (Клавирска соната К. 576 </w:t>
      </w:r>
      <w:r w:rsidRPr="00B04DF7">
        <w:rPr>
          <w:b/>
          <w:sz w:val="28"/>
          <w:szCs w:val="28"/>
        </w:rPr>
        <w:t xml:space="preserve">I </w:t>
      </w:r>
      <w:r w:rsidRPr="00B04DF7">
        <w:rPr>
          <w:b/>
          <w:sz w:val="28"/>
          <w:szCs w:val="28"/>
          <w:lang w:val="sr-Cyrl-CS"/>
        </w:rPr>
        <w:t xml:space="preserve">став) анализирати обележавањем делова облика и одговарајућих каденци у нотама. </w:t>
      </w:r>
    </w:p>
    <w:p w:rsidR="003E557D" w:rsidRPr="00B04DF7" w:rsidRDefault="003E557D" w:rsidP="003E557D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3E557D" w:rsidRPr="00B04DF7" w:rsidRDefault="003E557D" w:rsidP="003E557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3E557D" w:rsidRPr="00B04DF7" w:rsidRDefault="003E557D" w:rsidP="003E557D">
      <w:pPr>
        <w:pStyle w:val="ListParagraph"/>
        <w:rPr>
          <w:b/>
          <w:sz w:val="28"/>
          <w:szCs w:val="28"/>
          <w:lang w:val="sr-Cyrl-CS"/>
        </w:rPr>
      </w:pPr>
    </w:p>
    <w:p w:rsidR="003E557D" w:rsidRPr="00B04DF7" w:rsidRDefault="003E557D" w:rsidP="003E557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Одломак од 28. до 54. </w:t>
      </w:r>
      <w:r w:rsidR="00C92D0E" w:rsidRPr="00B04DF7">
        <w:rPr>
          <w:b/>
          <w:sz w:val="28"/>
          <w:szCs w:val="28"/>
          <w:lang w:val="sr-Cyrl-CS"/>
        </w:rPr>
        <w:t>т</w:t>
      </w:r>
      <w:r w:rsidRPr="00B04DF7">
        <w:rPr>
          <w:b/>
          <w:sz w:val="28"/>
          <w:szCs w:val="28"/>
          <w:lang w:val="sr-Cyrl-CS"/>
        </w:rPr>
        <w:t>акта</w:t>
      </w:r>
      <w:r w:rsidR="00C92D0E" w:rsidRPr="00B04DF7">
        <w:rPr>
          <w:b/>
          <w:sz w:val="28"/>
          <w:szCs w:val="28"/>
          <w:lang w:val="sr-Cyrl-CS"/>
        </w:rPr>
        <w:t xml:space="preserve"> детаљно хармонски анализирати: све акорде обележити шифром, а ванакордске тонове издвојити заградама.</w:t>
      </w:r>
    </w:p>
    <w:p w:rsidR="003E557D" w:rsidRPr="00B04DF7" w:rsidRDefault="003E557D" w:rsidP="003E557D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3E557D" w:rsidRDefault="003E557D" w:rsidP="00A25877">
      <w:pPr>
        <w:jc w:val="both"/>
        <w:rPr>
          <w:sz w:val="24"/>
          <w:szCs w:val="24"/>
          <w:lang w:val="sr-Cyrl-CS"/>
        </w:rPr>
      </w:pPr>
    </w:p>
    <w:p w:rsidR="00E14BC0" w:rsidRDefault="00E14BC0" w:rsidP="00A25877">
      <w:pPr>
        <w:jc w:val="both"/>
        <w:rPr>
          <w:sz w:val="24"/>
          <w:szCs w:val="24"/>
          <w:lang w:val="sr-Cyrl-CS"/>
        </w:rPr>
      </w:pPr>
    </w:p>
    <w:p w:rsidR="00E14BC0" w:rsidRDefault="00E14BC0" w:rsidP="00A25877">
      <w:pPr>
        <w:jc w:val="both"/>
        <w:rPr>
          <w:sz w:val="24"/>
          <w:szCs w:val="24"/>
          <w:lang w:val="sr-Cyrl-CS"/>
        </w:rPr>
      </w:pPr>
    </w:p>
    <w:p w:rsidR="00E14BC0" w:rsidRDefault="00E14BC0" w:rsidP="00A25877">
      <w:pPr>
        <w:jc w:val="both"/>
        <w:rPr>
          <w:sz w:val="24"/>
          <w:szCs w:val="24"/>
          <w:lang w:val="sr-Cyrl-CS"/>
        </w:rPr>
      </w:pPr>
    </w:p>
    <w:p w:rsidR="00E14BC0" w:rsidRDefault="00E14BC0" w:rsidP="00E14BC0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</w:t>
      </w:r>
      <w:r>
        <w:rPr>
          <w:lang w:val="sr-Cyrl-CS"/>
        </w:rPr>
        <w:pict>
          <v:shape id="_x0000_i1033" type="#_x0000_t136" style="width:260.25pt;height:23.25pt" fillcolor="#369" stroked="f">
            <v:shadow on="t" color="#b2b2b2" opacity="52429f" offset="3pt"/>
            <v:textpath style="font-family:&quot;Times New Roman&quot;;font-size:18pt;font-weight:bold;font-style:italic;v-text-kern:t" trim="t" fitpath="t" string="Прво такмичење &quot;Корнелије&quot;"/>
          </v:shape>
        </w:pict>
      </w:r>
    </w:p>
    <w:p w:rsidR="00E14BC0" w:rsidRDefault="00E14BC0" w:rsidP="00E14B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pict>
          <v:shape id="_x0000_i1034" type="#_x0000_t136" style="width:116.25pt;height:12.75pt" fillcolor="#369" stroked="f">
            <v:shadow on="t" color="#b2b2b2" opacity="52429f" offset="3pt"/>
            <v:textpath style="font-family:&quot;Times New Roman&quot;;font-size:18pt;font-weight:bold;v-text-kern:t" trim="t" fitpath="t" string="24 - 25. 05. 2014."/>
          </v:shape>
        </w:pict>
      </w:r>
    </w:p>
    <w:p w:rsidR="00E14BC0" w:rsidRDefault="00E14BC0" w:rsidP="00E14BC0">
      <w:pPr>
        <w:rPr>
          <w:lang w:val="sr-Cyrl-CS"/>
        </w:rPr>
      </w:pPr>
    </w:p>
    <w:p w:rsidR="00E14BC0" w:rsidRDefault="00E14BC0" w:rsidP="00E14BC0">
      <w:pPr>
        <w:rPr>
          <w:lang w:val="sr-Cyrl-CS"/>
        </w:rPr>
      </w:pPr>
    </w:p>
    <w:p w:rsidR="00E14BC0" w:rsidRDefault="00E14BC0" w:rsidP="00E14BC0">
      <w:pPr>
        <w:rPr>
          <w:lang w:val="sr-Cyrl-CS"/>
        </w:rPr>
      </w:pPr>
      <w:r>
        <w:rPr>
          <w:lang w:val="sr-Cyrl-CS"/>
        </w:rPr>
        <w:t xml:space="preserve">                                     </w:t>
      </w:r>
      <w:r>
        <w:rPr>
          <w:lang w:val="sr-Cyrl-CS"/>
        </w:rPr>
        <w:pict>
          <v:shape id="_x0000_i1035" type="#_x0000_t136" style="width:276.75pt;height:30.75pt" fillcolor="#369" stroked="f">
            <v:shadow on="t" color="#b2b2b2" opacity="52429f" offset="3pt"/>
            <v:textpath style="font-family:&quot;Times New Roman&quot;;font-size:18pt;font-weight:bold;v-text-kern:t" trim="t" fitpath="t" string="Музички облици II категорија"/>
          </v:shape>
        </w:pict>
      </w:r>
      <w:r>
        <w:rPr>
          <w:lang w:val="sr-Cyrl-CS"/>
        </w:rPr>
        <w:t xml:space="preserve">      </w:t>
      </w:r>
    </w:p>
    <w:p w:rsidR="00E14BC0" w:rsidRDefault="00E14BC0" w:rsidP="00E14B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pict>
          <v:shape id="_x0000_i1036" type="#_x0000_t136" style="width:115.5pt;height:19.5pt" fillcolor="#369" stroked="f">
            <v:shadow on="t" color="#b2b2b2" opacity="52429f" offset="3pt"/>
            <v:textpath style="font-family:&quot;Times New Roman&quot;;font-size:16pt;font-weight:bold;v-text-kern:t" trim="t" fitpath="t" string="(IV разред СМШ)"/>
          </v:shape>
        </w:pict>
      </w:r>
      <w:r>
        <w:rPr>
          <w:lang w:val="sr-Cyrl-CS"/>
        </w:rPr>
        <w:t xml:space="preserve">                 </w:t>
      </w:r>
    </w:p>
    <w:p w:rsidR="00E14BC0" w:rsidRDefault="00E14BC0" w:rsidP="00E14BC0">
      <w:pPr>
        <w:rPr>
          <w:lang w:val="sr-Cyrl-CS"/>
        </w:rPr>
      </w:pPr>
      <w:r>
        <w:rPr>
          <w:lang w:val="sr-Cyrl-CS"/>
        </w:rPr>
        <w:t xml:space="preserve">                                    </w:t>
      </w:r>
    </w:p>
    <w:p w:rsidR="00E14BC0" w:rsidRDefault="00E14BC0" w:rsidP="00E14B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</w:p>
    <w:p w:rsidR="00E14BC0" w:rsidRDefault="00E14BC0" w:rsidP="00E14BC0">
      <w:pPr>
        <w:rPr>
          <w:lang w:val="sr-Cyrl-CS"/>
        </w:rPr>
      </w:pPr>
    </w:p>
    <w:p w:rsidR="00E14BC0" w:rsidRDefault="00E14BC0" w:rsidP="00E14BC0">
      <w:pPr>
        <w:rPr>
          <w:b/>
          <w:sz w:val="24"/>
          <w:szCs w:val="24"/>
          <w:lang w:val="sr-Cyrl-CS"/>
        </w:rPr>
      </w:pPr>
      <w:r w:rsidRPr="00D1606E">
        <w:rPr>
          <w:b/>
          <w:sz w:val="24"/>
          <w:szCs w:val="24"/>
          <w:lang w:val="sr-Cyrl-CS"/>
        </w:rPr>
        <w:t xml:space="preserve">ИМЕ И ПРЕЗИМЕ ТАКМИЧАРА: </w:t>
      </w:r>
      <w:r>
        <w:rPr>
          <w:b/>
          <w:sz w:val="24"/>
          <w:szCs w:val="24"/>
          <w:lang w:val="sr-Cyrl-CS"/>
        </w:rPr>
        <w:t xml:space="preserve"> ______________________________________</w:t>
      </w:r>
    </w:p>
    <w:p w:rsidR="00E14BC0" w:rsidRDefault="00E14BC0" w:rsidP="00E14BC0">
      <w:pPr>
        <w:rPr>
          <w:b/>
          <w:sz w:val="24"/>
          <w:szCs w:val="24"/>
          <w:lang w:val="sr-Cyrl-CS"/>
        </w:rPr>
      </w:pPr>
    </w:p>
    <w:p w:rsidR="00E14BC0" w:rsidRDefault="00E14BC0" w:rsidP="00E14BC0">
      <w:pPr>
        <w:rPr>
          <w:b/>
          <w:sz w:val="24"/>
          <w:szCs w:val="24"/>
          <w:lang w:val="sr-Cyrl-CS"/>
        </w:rPr>
      </w:pPr>
    </w:p>
    <w:p w:rsidR="00E14BC0" w:rsidRPr="00B04DF7" w:rsidRDefault="00E14BC0" w:rsidP="00E14BC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Приложену </w:t>
      </w:r>
      <w:r>
        <w:rPr>
          <w:b/>
          <w:sz w:val="28"/>
          <w:szCs w:val="28"/>
          <w:lang w:val="sr-Cyrl-CS"/>
        </w:rPr>
        <w:t>Шубертову</w:t>
      </w:r>
      <w:r w:rsidRPr="00B04DF7">
        <w:rPr>
          <w:b/>
          <w:sz w:val="28"/>
          <w:szCs w:val="28"/>
          <w:lang w:val="sr-Cyrl-CS"/>
        </w:rPr>
        <w:t xml:space="preserve"> композицију (Клавирска соната </w:t>
      </w:r>
      <w:r>
        <w:rPr>
          <w:b/>
          <w:sz w:val="28"/>
          <w:szCs w:val="28"/>
          <w:lang w:val="sr-Cyrl-CS"/>
        </w:rPr>
        <w:t>оп. 120</w:t>
      </w:r>
      <w:r w:rsidRPr="00B04DF7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финални </w:t>
      </w:r>
      <w:r w:rsidRPr="00B04DF7">
        <w:rPr>
          <w:b/>
          <w:sz w:val="28"/>
          <w:szCs w:val="28"/>
          <w:lang w:val="sr-Cyrl-CS"/>
        </w:rPr>
        <w:t xml:space="preserve">став) анализирати обележавањем делова облика и одговарајућих каденци у нотама. </w:t>
      </w:r>
    </w:p>
    <w:p w:rsidR="00E14BC0" w:rsidRPr="00B04DF7" w:rsidRDefault="00E14BC0" w:rsidP="00E14BC0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E14BC0" w:rsidRPr="00B04DF7" w:rsidRDefault="00E14BC0" w:rsidP="00E14BC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E14BC0" w:rsidRPr="00B04DF7" w:rsidRDefault="00E14BC0" w:rsidP="00E14BC0">
      <w:pPr>
        <w:pStyle w:val="ListParagraph"/>
        <w:rPr>
          <w:b/>
          <w:sz w:val="28"/>
          <w:szCs w:val="28"/>
          <w:lang w:val="sr-Cyrl-CS"/>
        </w:rPr>
      </w:pPr>
    </w:p>
    <w:p w:rsidR="00E14BC0" w:rsidRPr="00B04DF7" w:rsidRDefault="00E14BC0" w:rsidP="00E14BC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Одломак од </w:t>
      </w:r>
      <w:r>
        <w:rPr>
          <w:b/>
          <w:sz w:val="28"/>
          <w:szCs w:val="28"/>
          <w:lang w:val="sr-Cyrl-CS"/>
        </w:rPr>
        <w:t>84</w:t>
      </w:r>
      <w:r w:rsidRPr="00B04DF7">
        <w:rPr>
          <w:b/>
          <w:sz w:val="28"/>
          <w:szCs w:val="28"/>
          <w:lang w:val="sr-Cyrl-CS"/>
        </w:rPr>
        <w:t xml:space="preserve">. до </w:t>
      </w:r>
      <w:r>
        <w:rPr>
          <w:b/>
          <w:sz w:val="28"/>
          <w:szCs w:val="28"/>
          <w:lang w:val="sr-Cyrl-CS"/>
        </w:rPr>
        <w:t>107</w:t>
      </w:r>
      <w:r w:rsidRPr="00B04DF7">
        <w:rPr>
          <w:b/>
          <w:sz w:val="28"/>
          <w:szCs w:val="28"/>
          <w:lang w:val="sr-Cyrl-CS"/>
        </w:rPr>
        <w:t>. такта детаљно хармонски анализирати: све акорде обележити шифром, а ванакордске тонове издвојити заградама.</w:t>
      </w:r>
    </w:p>
    <w:p w:rsidR="00E14BC0" w:rsidRPr="00B04DF7" w:rsidRDefault="00E14BC0" w:rsidP="00E14BC0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E14BC0" w:rsidRDefault="00E14BC0" w:rsidP="00A25877">
      <w:pPr>
        <w:jc w:val="both"/>
        <w:rPr>
          <w:sz w:val="24"/>
          <w:szCs w:val="24"/>
          <w:lang w:val="sr-Cyrl-CS"/>
        </w:rPr>
      </w:pPr>
    </w:p>
    <w:p w:rsidR="00D156D4" w:rsidRDefault="00D156D4" w:rsidP="00A25877">
      <w:pPr>
        <w:jc w:val="both"/>
        <w:rPr>
          <w:sz w:val="24"/>
          <w:szCs w:val="24"/>
          <w:lang w:val="sr-Cyrl-CS"/>
        </w:rPr>
      </w:pPr>
    </w:p>
    <w:p w:rsidR="00D156D4" w:rsidRDefault="00D156D4" w:rsidP="00A25877">
      <w:pPr>
        <w:jc w:val="both"/>
        <w:rPr>
          <w:sz w:val="24"/>
          <w:szCs w:val="24"/>
          <w:lang w:val="sr-Cyrl-CS"/>
        </w:rPr>
      </w:pPr>
    </w:p>
    <w:p w:rsidR="00D156D4" w:rsidRDefault="00D156D4" w:rsidP="00A25877">
      <w:pPr>
        <w:jc w:val="both"/>
        <w:rPr>
          <w:sz w:val="24"/>
          <w:szCs w:val="24"/>
          <w:lang w:val="sr-Cyrl-CS"/>
        </w:rPr>
      </w:pPr>
    </w:p>
    <w:p w:rsidR="00D156D4" w:rsidRDefault="00D156D4" w:rsidP="00D156D4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</w:t>
      </w:r>
      <w:r>
        <w:rPr>
          <w:lang w:val="sr-Cyrl-CS"/>
        </w:rPr>
        <w:pict>
          <v:shape id="_x0000_i1037" type="#_x0000_t136" style="width:260.25pt;height:23.25pt" fillcolor="#369" stroked="f">
            <v:shadow on="t" color="#b2b2b2" opacity="52429f" offset="3pt"/>
            <v:textpath style="font-family:&quot;Times New Roman&quot;;font-size:18pt;font-weight:bold;font-style:italic;v-text-kern:t" trim="t" fitpath="t" string="Прво такмичење &quot;Корнелије&quot;"/>
          </v:shape>
        </w:pict>
      </w:r>
    </w:p>
    <w:p w:rsidR="00D156D4" w:rsidRDefault="00D156D4" w:rsidP="00D156D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pict>
          <v:shape id="_x0000_i1038" type="#_x0000_t136" style="width:116.25pt;height:12.75pt" fillcolor="#369" stroked="f">
            <v:shadow on="t" color="#b2b2b2" opacity="52429f" offset="3pt"/>
            <v:textpath style="font-family:&quot;Times New Roman&quot;;font-size:18pt;font-weight:bold;v-text-kern:t" trim="t" fitpath="t" string="24 - 25. 05. 2014."/>
          </v:shape>
        </w:pict>
      </w:r>
    </w:p>
    <w:p w:rsidR="00D156D4" w:rsidRDefault="00D156D4" w:rsidP="00D156D4">
      <w:pPr>
        <w:rPr>
          <w:lang w:val="sr-Cyrl-CS"/>
        </w:rPr>
      </w:pPr>
    </w:p>
    <w:p w:rsidR="00D156D4" w:rsidRDefault="00D156D4" w:rsidP="00D156D4">
      <w:pPr>
        <w:rPr>
          <w:lang w:val="sr-Cyrl-CS"/>
        </w:rPr>
      </w:pPr>
    </w:p>
    <w:p w:rsidR="00D156D4" w:rsidRDefault="00D156D4" w:rsidP="00D156D4">
      <w:pPr>
        <w:rPr>
          <w:lang w:val="sr-Cyrl-CS"/>
        </w:rPr>
      </w:pPr>
      <w:r>
        <w:rPr>
          <w:lang w:val="sr-Cyrl-CS"/>
        </w:rPr>
        <w:t xml:space="preserve">                                           </w:t>
      </w:r>
    </w:p>
    <w:p w:rsidR="00D156D4" w:rsidRDefault="00D156D4" w:rsidP="00D156D4">
      <w:pPr>
        <w:rPr>
          <w:lang w:val="sr-Cyrl-CS"/>
        </w:rPr>
      </w:pPr>
      <w:r>
        <w:rPr>
          <w:lang w:val="sr-Cyrl-CS"/>
        </w:rPr>
        <w:t xml:space="preserve">                                     </w:t>
      </w:r>
      <w:r>
        <w:rPr>
          <w:lang w:val="sr-Cyrl-CS"/>
        </w:rPr>
        <w:pict>
          <v:shape id="_x0000_i1039" type="#_x0000_t136" style="width:276pt;height:30pt" fillcolor="#369" stroked="f">
            <v:shadow on="t" color="#b2b2b2" opacity="52429f" offset="3pt"/>
            <v:textpath style="font-family:&quot;Times New Roman&quot;;font-size:18pt;font-weight:bold;v-text-kern:t" trim="t" fitpath="t" string="Музички облици IV категорија"/>
          </v:shape>
        </w:pict>
      </w:r>
      <w:r>
        <w:rPr>
          <w:lang w:val="sr-Cyrl-CS"/>
        </w:rPr>
        <w:t xml:space="preserve">                 </w:t>
      </w:r>
    </w:p>
    <w:p w:rsidR="00D156D4" w:rsidRDefault="00D156D4" w:rsidP="00D156D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  <w:r>
        <w:rPr>
          <w:lang w:val="sr-Cyrl-CS"/>
        </w:rPr>
        <w:pict>
          <v:shape id="_x0000_i1040" type="#_x0000_t136" style="width:154.5pt;height:20.25pt" fillcolor="#369" stroked="f">
            <v:shadow on="t" color="#b2b2b2" opacity="52429f" offset="3pt"/>
            <v:textpath style="font-family:&quot;Times New Roman&quot;;font-size:14pt;font-weight:bold;v-text-kern:t" trim="t" fitpath="t" string="(II - III година факултета)"/>
          </v:shape>
        </w:pict>
      </w:r>
    </w:p>
    <w:p w:rsidR="00D156D4" w:rsidRDefault="00D156D4" w:rsidP="00D156D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</w:p>
    <w:p w:rsidR="00D156D4" w:rsidRDefault="00D156D4" w:rsidP="00D156D4">
      <w:pPr>
        <w:rPr>
          <w:lang w:val="sr-Cyrl-CS"/>
        </w:rPr>
      </w:pPr>
    </w:p>
    <w:p w:rsidR="00D156D4" w:rsidRDefault="00D156D4" w:rsidP="00D156D4">
      <w:pPr>
        <w:rPr>
          <w:b/>
          <w:sz w:val="24"/>
          <w:szCs w:val="24"/>
          <w:lang w:val="sr-Cyrl-CS"/>
        </w:rPr>
      </w:pPr>
      <w:r w:rsidRPr="00D1606E">
        <w:rPr>
          <w:b/>
          <w:sz w:val="24"/>
          <w:szCs w:val="24"/>
          <w:lang w:val="sr-Cyrl-CS"/>
        </w:rPr>
        <w:t xml:space="preserve">ИМЕ И ПРЕЗИМЕ ТАКМИЧАРА: </w:t>
      </w:r>
      <w:r>
        <w:rPr>
          <w:b/>
          <w:sz w:val="24"/>
          <w:szCs w:val="24"/>
          <w:lang w:val="sr-Cyrl-CS"/>
        </w:rPr>
        <w:t xml:space="preserve"> ______________________________________</w:t>
      </w:r>
    </w:p>
    <w:p w:rsidR="00D156D4" w:rsidRDefault="00D156D4" w:rsidP="00D156D4">
      <w:pPr>
        <w:rPr>
          <w:b/>
          <w:sz w:val="24"/>
          <w:szCs w:val="24"/>
          <w:lang w:val="sr-Cyrl-CS"/>
        </w:rPr>
      </w:pPr>
    </w:p>
    <w:p w:rsidR="00D156D4" w:rsidRDefault="00D156D4" w:rsidP="00D156D4">
      <w:pPr>
        <w:rPr>
          <w:b/>
          <w:sz w:val="24"/>
          <w:szCs w:val="24"/>
          <w:lang w:val="sr-Cyrl-CS"/>
        </w:rPr>
      </w:pPr>
    </w:p>
    <w:p w:rsidR="00D156D4" w:rsidRPr="00B04DF7" w:rsidRDefault="00D156D4" w:rsidP="00D156D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Приложену </w:t>
      </w:r>
      <w:r>
        <w:rPr>
          <w:b/>
          <w:sz w:val="28"/>
          <w:szCs w:val="28"/>
          <w:lang w:val="sr-Cyrl-CS"/>
        </w:rPr>
        <w:t>Бетовенову</w:t>
      </w:r>
      <w:r w:rsidRPr="00B04DF7">
        <w:rPr>
          <w:b/>
          <w:sz w:val="28"/>
          <w:szCs w:val="28"/>
          <w:lang w:val="sr-Cyrl-CS"/>
        </w:rPr>
        <w:t xml:space="preserve"> композицију (</w:t>
      </w:r>
      <w:r>
        <w:rPr>
          <w:b/>
          <w:sz w:val="28"/>
          <w:szCs w:val="28"/>
          <w:lang w:val="sr-Cyrl-CS"/>
        </w:rPr>
        <w:t>Гудачки квартет оп. 18 бр. 4,</w:t>
      </w:r>
      <w:r w:rsidRPr="00B04DF7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финални </w:t>
      </w:r>
      <w:r w:rsidRPr="00B04DF7">
        <w:rPr>
          <w:b/>
          <w:sz w:val="28"/>
          <w:szCs w:val="28"/>
          <w:lang w:val="sr-Cyrl-CS"/>
        </w:rPr>
        <w:t xml:space="preserve">став) анализирати обележавањем делова облика и одговарајућих каденци у нотама. </w:t>
      </w:r>
    </w:p>
    <w:p w:rsidR="00D156D4" w:rsidRPr="00B04DF7" w:rsidRDefault="00D156D4" w:rsidP="00D156D4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D156D4" w:rsidRPr="00B04DF7" w:rsidRDefault="00D156D4" w:rsidP="00D156D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</w:t>
      </w:r>
      <w:r w:rsidR="000A7476">
        <w:rPr>
          <w:b/>
          <w:sz w:val="28"/>
          <w:szCs w:val="28"/>
          <w:lang w:val="sr-Cyrl-CS"/>
        </w:rPr>
        <w:t>, као и повезаност са другим формалним обрасцима.</w:t>
      </w:r>
    </w:p>
    <w:p w:rsidR="00D156D4" w:rsidRPr="00B04DF7" w:rsidRDefault="00D156D4" w:rsidP="00D156D4">
      <w:pPr>
        <w:pStyle w:val="ListParagraph"/>
        <w:rPr>
          <w:b/>
          <w:sz w:val="28"/>
          <w:szCs w:val="28"/>
          <w:lang w:val="sr-Cyrl-CS"/>
        </w:rPr>
      </w:pPr>
    </w:p>
    <w:p w:rsidR="00D156D4" w:rsidRPr="00B04DF7" w:rsidRDefault="00D156D4" w:rsidP="00D156D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Одломак од </w:t>
      </w:r>
      <w:r>
        <w:rPr>
          <w:b/>
          <w:sz w:val="28"/>
          <w:szCs w:val="28"/>
          <w:lang w:val="sr-Cyrl-CS"/>
        </w:rPr>
        <w:t>97</w:t>
      </w:r>
      <w:r w:rsidRPr="00B04DF7">
        <w:rPr>
          <w:b/>
          <w:sz w:val="28"/>
          <w:szCs w:val="28"/>
          <w:lang w:val="sr-Cyrl-CS"/>
        </w:rPr>
        <w:t xml:space="preserve">. до </w:t>
      </w:r>
      <w:r>
        <w:rPr>
          <w:b/>
          <w:sz w:val="28"/>
          <w:szCs w:val="28"/>
          <w:lang w:val="sr-Cyrl-CS"/>
        </w:rPr>
        <w:t>127</w:t>
      </w:r>
      <w:r w:rsidRPr="00B04DF7">
        <w:rPr>
          <w:b/>
          <w:sz w:val="28"/>
          <w:szCs w:val="28"/>
          <w:lang w:val="sr-Cyrl-CS"/>
        </w:rPr>
        <w:t>. такта детаљно хармонски анализирати: све акорде обележити шифром, а ванакордске тонове издвојити заградама.</w:t>
      </w:r>
    </w:p>
    <w:p w:rsidR="00D156D4" w:rsidRPr="00B04DF7" w:rsidRDefault="00D156D4" w:rsidP="00D156D4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D156D4" w:rsidRPr="00A25877" w:rsidRDefault="00D156D4" w:rsidP="00A25877">
      <w:pPr>
        <w:jc w:val="both"/>
        <w:rPr>
          <w:sz w:val="24"/>
          <w:szCs w:val="24"/>
          <w:lang w:val="sr-Cyrl-CS"/>
        </w:rPr>
      </w:pPr>
    </w:p>
    <w:sectPr w:rsidR="00D156D4" w:rsidRPr="00A25877" w:rsidSect="00066B56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93" w:rsidRDefault="00595393" w:rsidP="00A25877">
      <w:pPr>
        <w:spacing w:after="0" w:line="240" w:lineRule="auto"/>
      </w:pPr>
      <w:r>
        <w:separator/>
      </w:r>
    </w:p>
  </w:endnote>
  <w:endnote w:type="continuationSeparator" w:id="1">
    <w:p w:rsidR="00595393" w:rsidRDefault="00595393" w:rsidP="00A2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594"/>
      <w:docPartObj>
        <w:docPartGallery w:val="Page Numbers (Bottom of Page)"/>
        <w:docPartUnique/>
      </w:docPartObj>
    </w:sdtPr>
    <w:sdtContent>
      <w:p w:rsidR="003E557D" w:rsidRDefault="003E557D">
        <w:pPr>
          <w:pStyle w:val="Footer"/>
          <w:jc w:val="right"/>
        </w:pPr>
        <w:fldSimple w:instr=" PAGE   \* MERGEFORMAT ">
          <w:r w:rsidR="000A7476">
            <w:rPr>
              <w:noProof/>
            </w:rPr>
            <w:t>7</w:t>
          </w:r>
        </w:fldSimple>
      </w:p>
    </w:sdtContent>
  </w:sdt>
  <w:p w:rsidR="003E557D" w:rsidRDefault="003E5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93" w:rsidRDefault="00595393" w:rsidP="00A25877">
      <w:pPr>
        <w:spacing w:after="0" w:line="240" w:lineRule="auto"/>
      </w:pPr>
      <w:r>
        <w:separator/>
      </w:r>
    </w:p>
  </w:footnote>
  <w:footnote w:type="continuationSeparator" w:id="1">
    <w:p w:rsidR="00595393" w:rsidRDefault="00595393" w:rsidP="00A2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9EA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3661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38AE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81E43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B56"/>
    <w:rsid w:val="00066B56"/>
    <w:rsid w:val="000A7476"/>
    <w:rsid w:val="001F4262"/>
    <w:rsid w:val="003E557D"/>
    <w:rsid w:val="00595393"/>
    <w:rsid w:val="006E3AA9"/>
    <w:rsid w:val="009B401C"/>
    <w:rsid w:val="00A25877"/>
    <w:rsid w:val="00B04DF7"/>
    <w:rsid w:val="00C92D0E"/>
    <w:rsid w:val="00CD6866"/>
    <w:rsid w:val="00D156D4"/>
    <w:rsid w:val="00D1606E"/>
    <w:rsid w:val="00DE3ED3"/>
    <w:rsid w:val="00E14BC0"/>
    <w:rsid w:val="00E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877"/>
  </w:style>
  <w:style w:type="paragraph" w:styleId="Footer">
    <w:name w:val="footer"/>
    <w:basedOn w:val="Normal"/>
    <w:link w:val="FooterChar"/>
    <w:uiPriority w:val="99"/>
    <w:unhideWhenUsed/>
    <w:rsid w:val="00A2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dcterms:created xsi:type="dcterms:W3CDTF">2014-05-15T14:54:00Z</dcterms:created>
  <dcterms:modified xsi:type="dcterms:W3CDTF">2014-05-15T16:07:00Z</dcterms:modified>
</cp:coreProperties>
</file>